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652A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E652A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E652AE">
        <w:rPr>
          <w:rFonts w:ascii="Tahoma" w:hAnsi="Tahoma" w:cs="Tahoma"/>
          <w:sz w:val="20"/>
          <w:szCs w:val="20"/>
        </w:rPr>
        <w:br/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ПРИКАЗ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от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 УТВЕРЖДЕНИИ ПЛАНА МЕРОПРИЯТИЙ ("ДОРОЖНОЙ КАРТЫ")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МИНИСТЕРСТВА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ПО ПОВЫШЕНИЮ ЗНАЧЕНИЙ ПОКАЗАТЕЛЕЙ ДОСТУПНОСТИ ДЛЯ ИНВАЛИДОВ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ОБЪЕКТОВ 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E652AE"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 w:rsidRPr="00E652AE">
        <w:rPr>
          <w:rFonts w:ascii="Arial" w:hAnsi="Arial" w:cs="Arial"/>
          <w:sz w:val="20"/>
          <w:szCs w:val="20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6" w:history="1">
        <w:r w:rsidRPr="00E652A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приказываю: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 w:rsidRPr="00E652AE"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 w:rsidRPr="00E652AE">
        <w:rPr>
          <w:rFonts w:ascii="Arial" w:hAnsi="Arial" w:cs="Arial"/>
          <w:sz w:val="20"/>
          <w:szCs w:val="20"/>
        </w:rPr>
        <w:t xml:space="preserve">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Департаменту государственной политики в сфере защиты прав детей (</w:t>
      </w:r>
      <w:proofErr w:type="spellStart"/>
      <w:r w:rsidRPr="00E652AE">
        <w:rPr>
          <w:rFonts w:ascii="Arial" w:hAnsi="Arial" w:cs="Arial"/>
          <w:sz w:val="20"/>
          <w:szCs w:val="20"/>
        </w:rPr>
        <w:t>Сильянову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</w:t>
      </w:r>
      <w:proofErr w:type="spellStart"/>
      <w:r w:rsidRPr="00E652AE">
        <w:rPr>
          <w:rFonts w:ascii="Arial" w:hAnsi="Arial" w:cs="Arial"/>
          <w:sz w:val="20"/>
          <w:szCs w:val="20"/>
        </w:rPr>
        <w:t>Золотаревой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Н.М.), Департаменту государственной политики в сфере воспитания детей и молодежи (</w:t>
      </w:r>
      <w:proofErr w:type="spellStart"/>
      <w:r w:rsidRPr="00E652AE">
        <w:rPr>
          <w:rFonts w:ascii="Arial" w:hAnsi="Arial" w:cs="Arial"/>
          <w:sz w:val="20"/>
          <w:szCs w:val="20"/>
        </w:rPr>
        <w:t>Страдзе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А.Э.), Департаменту государственной политики в сфере общего образования (Зыряновой А.В.), Департаменту государственной службы, кадров и управления делами (</w:t>
      </w:r>
      <w:proofErr w:type="spellStart"/>
      <w:r w:rsidRPr="00E652AE">
        <w:rPr>
          <w:rFonts w:ascii="Arial" w:hAnsi="Arial" w:cs="Arial"/>
          <w:sz w:val="20"/>
          <w:szCs w:val="20"/>
        </w:rPr>
        <w:t>Голубовскому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 мероприятий </w:t>
      </w:r>
      <w:hyperlink w:anchor="Par36" w:history="1">
        <w:r w:rsidRPr="00E652AE">
          <w:rPr>
            <w:rFonts w:ascii="Arial" w:hAnsi="Arial" w:cs="Arial"/>
            <w:color w:val="0000FF"/>
            <w:sz w:val="20"/>
            <w:szCs w:val="20"/>
          </w:rPr>
          <w:t>"дорожной карты"</w:t>
        </w:r>
      </w:hyperlink>
      <w:r w:rsidRPr="00E652AE">
        <w:rPr>
          <w:rFonts w:ascii="Arial" w:hAnsi="Arial" w:cs="Arial"/>
          <w:sz w:val="20"/>
          <w:szCs w:val="20"/>
        </w:rPr>
        <w:t>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652AE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E652AE">
        <w:rPr>
          <w:rFonts w:ascii="Arial" w:hAnsi="Arial" w:cs="Arial"/>
          <w:sz w:val="20"/>
          <w:szCs w:val="20"/>
        </w:rPr>
        <w:t>: примечание.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Нумерация пунктов дана в соответствии с официальным текстом документа.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Настоящий приказ вступает в силу с 1 января 2016 года.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E652AE">
        <w:rPr>
          <w:rFonts w:ascii="Arial" w:hAnsi="Arial" w:cs="Arial"/>
          <w:sz w:val="20"/>
          <w:szCs w:val="20"/>
        </w:rPr>
        <w:t>Каганова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В.Ш.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Министр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Д.В.ЛИВАНОВ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Приложение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Утвержден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приказом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6"/>
      <w:bookmarkEnd w:id="1"/>
      <w:r w:rsidRPr="00E652AE">
        <w:rPr>
          <w:rFonts w:ascii="Arial" w:hAnsi="Arial" w:cs="Arial"/>
          <w:sz w:val="20"/>
          <w:szCs w:val="20"/>
        </w:rPr>
        <w:t>ПЛАН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МЕРОПРИЯТИЙ ("ДОРОЖНАЯ КАРТА")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 РОССИЙСКОЙ ФЕДЕРАЦИИ ПО ПОВЫШЕНИЮ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ЗНАЧЕНИЙ ПОКАЗАТЕЛЕЙ ДОСТУПНОСТИ ДЛЯ ИНВАЛИДОВ ОБЪЕКТОВ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I. Общие положения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России) и находящихся в его ведении образовательных организаций (далее - объекты).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"Дорожной картой" в соответствии с </w:t>
      </w:r>
      <w:hyperlink r:id="rId7" w:history="1">
        <w:r w:rsidRPr="00E652AE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E652AE">
        <w:rPr>
          <w:rFonts w:ascii="Arial" w:hAnsi="Arial" w:cs="Arial"/>
          <w:sz w:val="20"/>
          <w:szCs w:val="20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599, определяются: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цели обеспечения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значения показателей доступности для инвалидов объектов и услуг (на период 2016 - 2030 годов);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4. Целями реализации "дорожной карты" являются: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создание условий доступности для инвалидов объектов и услуг, а также оказание им при этом необходимой помощи в пределах полномочий, возложенных на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установление показателей, позволяющих оценивать степень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</w:t>
      </w:r>
      <w:proofErr w:type="gramStart"/>
      <w:r w:rsidRPr="00E652AE">
        <w:rPr>
          <w:rFonts w:ascii="Arial" w:hAnsi="Arial" w:cs="Arial"/>
          <w:sz w:val="20"/>
          <w:szCs w:val="20"/>
        </w:rPr>
        <w:t>для инвалидов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предоставляемых на них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работников, предоставляющих услуги инвалидам, не прошедших инструктирование или обучение по вопросам,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lastRenderedPageBreak/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внесение в нормативные правовые акты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организация работы по обеспечению предоставления услуг инвалидам, в том числе альтернативными методами;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8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384-ФЗ "О федеральном бюджете на 2015 год и на плановый период 2016 и 2017 годов";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9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652AE" w:rsidRPr="00E652AE" w:rsidRDefault="003012E2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652AE" w:rsidRPr="00E652A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="00E652AE"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652AE" w:rsidRPr="00E652AE" w:rsidRDefault="003012E2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652AE" w:rsidRPr="00E652AE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="00E652AE" w:rsidRPr="00E652AE"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8. 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652AE" w:rsidRPr="00E652A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II. Таблица повышения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для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720"/>
        <w:gridCol w:w="720"/>
        <w:gridCol w:w="708"/>
        <w:gridCol w:w="707"/>
        <w:gridCol w:w="709"/>
        <w:gridCol w:w="708"/>
        <w:gridCol w:w="708"/>
        <w:gridCol w:w="708"/>
        <w:gridCol w:w="708"/>
        <w:gridCol w:w="707"/>
        <w:gridCol w:w="3217"/>
      </w:tblGrid>
      <w:tr w:rsidR="00E652AE" w:rsidRPr="00E652A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Значение показателей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652AE" w:rsidRPr="00E652A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существующих объектов, на которых до проведения капитального ремонта или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выделенные стоянки автотранспортных средств для инвалидов;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сменные кресла-коляски;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адаптированные лифты;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поручни;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пандусы;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подъемные платформы (аппарели);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раздвижные двери;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доступные входные группы;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доступные санитарно-гигиенические помещения;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объектов с надлежащим размещением оборудования и носителей информации, необходимых для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тифлосурдопереводчика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службы, кадров и управления делами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тьютора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инвалидам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информационной политики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III. Перечень мероприятий, реализуемых для достижения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запланированных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для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763"/>
        <w:gridCol w:w="2520"/>
        <w:gridCol w:w="2760"/>
        <w:gridCol w:w="1920"/>
        <w:gridCol w:w="2760"/>
      </w:tblGrid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Проведение паспортизации объектов и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3012E2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 от 9 ноября 2015 г. N 1309 "Об утверждении Порядка обеспечения условий доступности для инвалидов объектов и </w:t>
            </w:r>
            <w:r w:rsidR="00E652AE"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предоставляемых услуг в сфере образования, а также оказания им при этом необходимой помощи" (зарегистрирован Минюстом России 8 декабря 2015 г., регистрационный N 40 000) (далее - приказ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 квартал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Утверждение паспортов доступности объектов и услуг, предусмотренных </w:t>
            </w:r>
            <w:hyperlink r:id="rId13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России, определение объемов работ по обеспечению условий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Реализация мер по обеспечению доступности объектов, которые невозможно полностью 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3012E2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(срок будет уточнен с учетом результатов паспортизации)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объектов, на которых обеспечен доступ к местам оказания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службы, кадров и управления делами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специалистов, прошедших обучение или инструктирование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Проведение анализа административных регламентов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по предоставлению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государственных услуг на предмет наличия и достаточности в них положений об обеспечении доступности государственной услуги для инвалидов и в случае необходимости внесение в административные регламенты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необходимых изменений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Заинтересованные структурные подразделения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3 - 4 кварталы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Наличие в административных регламентах по предоставлению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услуг населению положений, предусматривающих обеспечение установленных федеральным законодательством условий доступности объектов и услуг для инвалидов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1494" w:rsidRDefault="00E21494"/>
    <w:sectPr w:rsidR="00E21494" w:rsidSect="00463E4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F"/>
    <w:rsid w:val="003012E2"/>
    <w:rsid w:val="008F1D0F"/>
    <w:rsid w:val="00E21494"/>
    <w:rsid w:val="00E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8804-6E37-4413-AE14-CE585CC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7E0AEFF292CC76F981E6DD12D993D61796CA13A8O1K" TargetMode="External"/><Relationship Id="rId13" Type="http://schemas.openxmlformats.org/officeDocument/2006/relationships/hyperlink" Target="consultantplus://offline/ref=12EA77A7A1C6F759C36C7E0AEFF292CC76F888E3D818D993D61796CA13A8O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A77A7A1C6F759C36C7E0AEFF292CC76F989E3DD18D993D61796CA1381ED0F8915FCF217285C2DABO6K" TargetMode="External"/><Relationship Id="rId12" Type="http://schemas.openxmlformats.org/officeDocument/2006/relationships/hyperlink" Target="consultantplus://offline/ref=12EA77A7A1C6F759C36C7E0AEFF292CC76F888E3D818D993D61796CA13A8O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A77A7A1C6F759C36C7E0AEFF292CC76F888E3D818D993D61796CA13A8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77A7A1C6F759C36C7E0AEFF292CC76F989E3DD18D993D61796CA13A8O1K" TargetMode="External"/><Relationship Id="rId11" Type="http://schemas.openxmlformats.org/officeDocument/2006/relationships/hyperlink" Target="consultantplus://offline/ref=12EA77A7A1C6F759C36C7713E8F292CC72F581E9DA11D993D61796CA13A8O1K" TargetMode="External"/><Relationship Id="rId5" Type="http://schemas.openxmlformats.org/officeDocument/2006/relationships/hyperlink" Target="consultantplus://offline/ref=12EA77A7A1C6F759C36C7E0AEFF292CC76F889E4DD10D993D61796CA1381ED0F8915FCF217285E2BABO0K" TargetMode="External"/><Relationship Id="rId15" Type="http://schemas.openxmlformats.org/officeDocument/2006/relationships/hyperlink" Target="consultantplus://offline/ref=12EA77A7A1C6F759C36C7E0AEFF292CC76F888E3D818D993D61796CA13A8O1K" TargetMode="External"/><Relationship Id="rId10" Type="http://schemas.openxmlformats.org/officeDocument/2006/relationships/hyperlink" Target="consultantplus://offline/ref=12EA77A7A1C6F759C36C7E0AEFF292CC76F98FE7D014D993D61796CA13A8O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EA77A7A1C6F759C36C7E0AEFF292CC76F889E4DD10D993D61796CA13A8O1K" TargetMode="External"/><Relationship Id="rId14" Type="http://schemas.openxmlformats.org/officeDocument/2006/relationships/hyperlink" Target="consultantplus://offline/ref=12EA77A7A1C6F759C36C7E0AEFF292CC76F888E3D818D993D61796CA13A8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Metod</cp:lastModifiedBy>
  <cp:revision>2</cp:revision>
  <dcterms:created xsi:type="dcterms:W3CDTF">2017-02-16T05:04:00Z</dcterms:created>
  <dcterms:modified xsi:type="dcterms:W3CDTF">2017-02-16T05:04:00Z</dcterms:modified>
</cp:coreProperties>
</file>